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E186" w14:textId="1BFD10C0" w:rsidR="001F2520" w:rsidRPr="001F2520" w:rsidRDefault="001F2520" w:rsidP="001F25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2520">
        <w:rPr>
          <w:rFonts w:ascii="Times New Roman" w:hAnsi="Times New Roman" w:cs="Times New Roman"/>
          <w:b/>
          <w:bCs/>
          <w:sz w:val="24"/>
          <w:szCs w:val="24"/>
        </w:rPr>
        <w:t xml:space="preserve">IZJAVA O SKLADNOSTI SPLETIŠČA </w:t>
      </w:r>
    </w:p>
    <w:p w14:paraId="568BE014" w14:textId="77777777" w:rsidR="001F2520" w:rsidRPr="001F2520" w:rsidRDefault="001F2520" w:rsidP="001F2520">
      <w:pPr>
        <w:rPr>
          <w:rFonts w:ascii="Times New Roman" w:hAnsi="Times New Roman" w:cs="Times New Roman"/>
          <w:sz w:val="24"/>
          <w:szCs w:val="24"/>
        </w:rPr>
      </w:pPr>
    </w:p>
    <w:p w14:paraId="7F632E45" w14:textId="3E801331" w:rsidR="001F2520" w:rsidRPr="001F2520" w:rsidRDefault="001F2520" w:rsidP="001F2520">
      <w:pPr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Ta izjava o dostopnosti se nanaša na spletno stran </w:t>
      </w:r>
      <w:hyperlink r:id="rId5" w:history="1">
        <w:r w:rsidR="00AB7EBB" w:rsidRPr="00FD3D0D">
          <w:rPr>
            <w:rStyle w:val="Hiperpovezava"/>
            <w:rFonts w:ascii="Times New Roman" w:hAnsi="Times New Roman" w:cs="Times New Roman"/>
            <w:sz w:val="24"/>
            <w:szCs w:val="24"/>
          </w:rPr>
          <w:t>www.ostrojica.si</w:t>
        </w:r>
      </w:hyperlink>
      <w:r w:rsidR="00AB7EBB">
        <w:rPr>
          <w:rFonts w:ascii="Times New Roman" w:hAnsi="Times New Roman" w:cs="Times New Roman"/>
          <w:sz w:val="24"/>
          <w:szCs w:val="24"/>
        </w:rPr>
        <w:t xml:space="preserve"> .</w:t>
      </w:r>
      <w:r w:rsidR="00AB7EBB" w:rsidRPr="001F2520">
        <w:rPr>
          <w:rFonts w:ascii="Times New Roman" w:hAnsi="Times New Roman" w:cs="Times New Roman"/>
          <w:sz w:val="24"/>
          <w:szCs w:val="24"/>
        </w:rPr>
        <w:t xml:space="preserve"> </w:t>
      </w:r>
      <w:r w:rsidRPr="001F2520">
        <w:rPr>
          <w:rFonts w:ascii="Times New Roman" w:hAnsi="Times New Roman" w:cs="Times New Roman"/>
          <w:sz w:val="24"/>
          <w:szCs w:val="24"/>
        </w:rPr>
        <w:t>Zavezujemo se omogočati dostopnost naše spletne strani v skladu z </w:t>
      </w:r>
      <w:hyperlink r:id="rId6" w:tgtFrame="_blank" w:tooltip="Zakon o dostopnosti spletišč in mobilnih aplikacij" w:history="1">
        <w:r w:rsidRPr="001F2520">
          <w:rPr>
            <w:rStyle w:val="Hiperpovezava"/>
            <w:rFonts w:ascii="Times New Roman" w:hAnsi="Times New Roman" w:cs="Times New Roman"/>
            <w:sz w:val="24"/>
            <w:szCs w:val="24"/>
          </w:rPr>
          <w:t>Zakonom o dostopnosti spletišč in mobilnih aplikacij</w:t>
        </w:r>
      </w:hyperlink>
      <w:r w:rsidRPr="001F2520">
        <w:rPr>
          <w:rFonts w:ascii="Times New Roman" w:hAnsi="Times New Roman" w:cs="Times New Roman"/>
          <w:sz w:val="24"/>
          <w:szCs w:val="24"/>
        </w:rPr>
        <w:t> (Uradni list RS, št. </w:t>
      </w:r>
      <w:hyperlink r:id="rId7" w:tgtFrame="_blank" w:tooltip="Zakon o dostopnosti spletišč in mobilnih aplikacij (ZDSMA)" w:history="1">
        <w:r w:rsidRPr="001F2520">
          <w:rPr>
            <w:rStyle w:val="Hiperpovezava"/>
            <w:rFonts w:ascii="Times New Roman" w:hAnsi="Times New Roman" w:cs="Times New Roman"/>
            <w:sz w:val="24"/>
            <w:szCs w:val="24"/>
          </w:rPr>
          <w:t>30/18</w:t>
        </w:r>
      </w:hyperlink>
      <w:r w:rsidRPr="001F2520">
        <w:rPr>
          <w:rFonts w:ascii="Times New Roman" w:hAnsi="Times New Roman" w:cs="Times New Roman"/>
          <w:sz w:val="24"/>
          <w:szCs w:val="24"/>
        </w:rPr>
        <w:t>, </w:t>
      </w:r>
      <w:hyperlink r:id="rId8" w:tgtFrame="_blank" w:tooltip="Zakon o spremembah in dopolnitvi Zakona o informacijski varnosti" w:history="1">
        <w:r w:rsidRPr="001F2520">
          <w:rPr>
            <w:rStyle w:val="Hiperpovezava"/>
            <w:rFonts w:ascii="Times New Roman" w:hAnsi="Times New Roman" w:cs="Times New Roman"/>
            <w:sz w:val="24"/>
            <w:szCs w:val="24"/>
          </w:rPr>
          <w:t>95/21</w:t>
        </w:r>
      </w:hyperlink>
      <w:r w:rsidRPr="001F2520">
        <w:rPr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Pr="001F2520">
        <w:rPr>
          <w:rFonts w:ascii="Times New Roman" w:hAnsi="Times New Roman" w:cs="Times New Roman"/>
          <w:sz w:val="24"/>
          <w:szCs w:val="24"/>
        </w:rPr>
        <w:t>ZInfV</w:t>
      </w:r>
      <w:proofErr w:type="spellEnd"/>
      <w:r w:rsidRPr="001F2520">
        <w:rPr>
          <w:rFonts w:ascii="Times New Roman" w:hAnsi="Times New Roman" w:cs="Times New Roman"/>
          <w:sz w:val="24"/>
          <w:szCs w:val="24"/>
        </w:rPr>
        <w:t>-A, </w:t>
      </w:r>
      <w:hyperlink r:id="rId9" w:tgtFrame="_blank" w:tooltip="Zakon o spremembah Zakona o državni upravi" w:history="1">
        <w:r w:rsidRPr="001F2520">
          <w:rPr>
            <w:rStyle w:val="Hiperpovezava"/>
            <w:rFonts w:ascii="Times New Roman" w:hAnsi="Times New Roman" w:cs="Times New Roman"/>
            <w:sz w:val="24"/>
            <w:szCs w:val="24"/>
          </w:rPr>
          <w:t>189/21</w:t>
        </w:r>
      </w:hyperlink>
      <w:r w:rsidRPr="001F2520">
        <w:rPr>
          <w:rFonts w:ascii="Times New Roman" w:hAnsi="Times New Roman" w:cs="Times New Roman"/>
          <w:sz w:val="24"/>
          <w:szCs w:val="24"/>
        </w:rPr>
        <w:t> – ZDU-1M in </w:t>
      </w:r>
      <w:hyperlink r:id="rId10" w:tgtFrame="_blank" w:tooltip="Zakon o spremembah in dopolnitvah Zakona o državni upravi" w:history="1">
        <w:r w:rsidRPr="001F2520">
          <w:rPr>
            <w:rStyle w:val="Hiperpovezava"/>
            <w:rFonts w:ascii="Times New Roman" w:hAnsi="Times New Roman" w:cs="Times New Roman"/>
            <w:sz w:val="24"/>
            <w:szCs w:val="24"/>
          </w:rPr>
          <w:t>18/23</w:t>
        </w:r>
      </w:hyperlink>
      <w:r w:rsidRPr="001F2520">
        <w:rPr>
          <w:rFonts w:ascii="Times New Roman" w:hAnsi="Times New Roman" w:cs="Times New Roman"/>
          <w:sz w:val="24"/>
          <w:szCs w:val="24"/>
        </w:rPr>
        <w:t> – ZDU-1O).</w:t>
      </w:r>
    </w:p>
    <w:p w14:paraId="7358C30F" w14:textId="77777777" w:rsidR="001F2520" w:rsidRPr="001F2520" w:rsidRDefault="001F2520" w:rsidP="001F2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Za zagotavljanje zahtev glede dostopnosti so bile sistemsko zagotovljene nekatere prilagoditve naše spletne strani, kot so:</w:t>
      </w:r>
    </w:p>
    <w:p w14:paraId="39C32131" w14:textId="77777777" w:rsidR="001F2520" w:rsidRPr="001F2520" w:rsidRDefault="001F2520" w:rsidP="001F252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odzivno oblikovanje (prilagajanje postavitve vsebine ločljivosti zaslona),</w:t>
      </w:r>
    </w:p>
    <w:p w14:paraId="0DDD2115" w14:textId="77777777" w:rsidR="001F2520" w:rsidRPr="001F2520" w:rsidRDefault="001F2520" w:rsidP="001F252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ustrezni barvni kontrasti (med besedilom in ozadjem),</w:t>
      </w:r>
    </w:p>
    <w:p w14:paraId="774AD2A8" w14:textId="77777777" w:rsidR="001F2520" w:rsidRPr="001F2520" w:rsidRDefault="001F2520" w:rsidP="001F252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predvidljivo delovanje spletišča,</w:t>
      </w:r>
    </w:p>
    <w:p w14:paraId="0C80616F" w14:textId="77777777" w:rsidR="001F2520" w:rsidRPr="001F2520" w:rsidRDefault="001F2520" w:rsidP="001F252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omogočeno je opremljanje slik z nadomestnim besedilom,</w:t>
      </w:r>
    </w:p>
    <w:p w14:paraId="3426901B" w14:textId="77777777" w:rsidR="001F2520" w:rsidRPr="001F2520" w:rsidRDefault="001F2520" w:rsidP="001F252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omogočeno je prilagajanje barvne sheme spletne strani,</w:t>
      </w:r>
    </w:p>
    <w:p w14:paraId="467318CD" w14:textId="77777777" w:rsidR="001F2520" w:rsidRPr="001F2520" w:rsidRDefault="001F2520" w:rsidP="001F252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omogočena je uporaba različnih ravni naslovov,</w:t>
      </w:r>
    </w:p>
    <w:p w14:paraId="488B44C4" w14:textId="77777777" w:rsidR="001F2520" w:rsidRPr="001F2520" w:rsidRDefault="001F2520" w:rsidP="001F252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navigacija po glavnem meniju je mogoča brez miške, z uporabo smernih tipk na tipkovnici (prilagoditev za uporabnike, ki ne morejo uporabljati miške),</w:t>
      </w:r>
    </w:p>
    <w:p w14:paraId="40A22A5A" w14:textId="703A03E1" w:rsidR="007B3EEF" w:rsidRPr="007E0BE7" w:rsidRDefault="001F2520" w:rsidP="001F252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omogočeno je povečanje velikosti pisave oziroma celotne spletne strani,</w:t>
      </w:r>
      <w:r w:rsidR="007E0BE7">
        <w:rPr>
          <w:rFonts w:ascii="Times New Roman" w:hAnsi="Times New Roman" w:cs="Times New Roman"/>
          <w:sz w:val="24"/>
          <w:szCs w:val="24"/>
        </w:rPr>
        <w:t xml:space="preserve"> </w:t>
      </w:r>
      <w:r w:rsidRPr="007E0BE7">
        <w:rPr>
          <w:rFonts w:ascii="Times New Roman" w:hAnsi="Times New Roman" w:cs="Times New Roman"/>
          <w:sz w:val="24"/>
          <w:szCs w:val="24"/>
        </w:rPr>
        <w:t>grafičnim elementom so dodani tekstovni oziroma besedilni opisi.</w:t>
      </w:r>
    </w:p>
    <w:p w14:paraId="02EC6869" w14:textId="77777777" w:rsidR="001F2520" w:rsidRPr="001F2520" w:rsidRDefault="001F2520" w:rsidP="001F2520">
      <w:pPr>
        <w:rPr>
          <w:rFonts w:ascii="Times New Roman" w:hAnsi="Times New Roman" w:cs="Times New Roman"/>
          <w:sz w:val="24"/>
          <w:szCs w:val="24"/>
        </w:rPr>
      </w:pPr>
    </w:p>
    <w:p w14:paraId="5FFE1D5F" w14:textId="6754E101" w:rsidR="001F2520" w:rsidRPr="001F2520" w:rsidRDefault="001F2520" w:rsidP="001F2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Spletne strani izpolnjujejo tudi naslednja priporočila:</w:t>
      </w:r>
    </w:p>
    <w:p w14:paraId="3E48C49F" w14:textId="77777777" w:rsidR="001F2520" w:rsidRPr="001F2520" w:rsidRDefault="001F2520" w:rsidP="001F25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DF8CB" w14:textId="44CFE232" w:rsidR="001F2520" w:rsidRPr="001F2520" w:rsidRDefault="001F2520" w:rsidP="001F252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dostop do vsebin je omogočen preko menija,</w:t>
      </w:r>
    </w:p>
    <w:p w14:paraId="31EE60E2" w14:textId="77777777" w:rsidR="001F2520" w:rsidRPr="001F2520" w:rsidRDefault="001F2520" w:rsidP="001F252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vsebine so strukturirane v smiselna zaporedjem poglavij in besedil,</w:t>
      </w:r>
    </w:p>
    <w:p w14:paraId="3A17F8D6" w14:textId="4211725D" w:rsidR="001F2520" w:rsidRPr="001F2520" w:rsidRDefault="001F2520" w:rsidP="001F252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na spletnih straneh ni utripajočih vsebin.</w:t>
      </w:r>
    </w:p>
    <w:p w14:paraId="7DA70DE8" w14:textId="77777777" w:rsidR="001F2520" w:rsidRPr="001F2520" w:rsidRDefault="001F2520" w:rsidP="001F25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237705" w14:textId="76348FC4" w:rsidR="001F2520" w:rsidRPr="007E0BE7" w:rsidRDefault="001F2520" w:rsidP="001F25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BE7">
        <w:rPr>
          <w:rFonts w:ascii="Times New Roman" w:hAnsi="Times New Roman" w:cs="Times New Roman"/>
          <w:color w:val="000000" w:themeColor="text1"/>
          <w:sz w:val="24"/>
          <w:szCs w:val="24"/>
        </w:rPr>
        <w:t>Možnosti prilagoditve dostopnosti na spletnih straneh je omogočen s klikom ustrezn</w:t>
      </w:r>
      <w:r w:rsidR="007E0BE7" w:rsidRPr="007E0B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7E0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ikon</w:t>
      </w:r>
      <w:r w:rsidR="007E0BE7" w:rsidRPr="007E0B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7E0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ljudi s posebnimi potrebami, ki se nahaja v zgornjem desnem kotu strani.</w:t>
      </w:r>
    </w:p>
    <w:p w14:paraId="78D059E2" w14:textId="77777777" w:rsidR="007E0BE7" w:rsidRDefault="007E0BE7" w:rsidP="001F25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9A03C9" w14:textId="73149CCD" w:rsidR="001F2520" w:rsidRPr="001F2520" w:rsidRDefault="001F2520" w:rsidP="001F25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2520">
        <w:rPr>
          <w:rFonts w:ascii="Times New Roman" w:hAnsi="Times New Roman" w:cs="Times New Roman"/>
          <w:b/>
          <w:bCs/>
          <w:sz w:val="24"/>
          <w:szCs w:val="24"/>
        </w:rPr>
        <w:t>Stopnja skladnosti</w:t>
      </w:r>
    </w:p>
    <w:p w14:paraId="3490115C" w14:textId="4E571838" w:rsidR="001F2520" w:rsidRPr="001F2520" w:rsidRDefault="001F2520" w:rsidP="001F2520">
      <w:pPr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Spletna stran </w:t>
      </w:r>
      <w:hyperlink r:id="rId11" w:history="1">
        <w:r w:rsidR="00AB7EBB" w:rsidRPr="00FD3D0D">
          <w:rPr>
            <w:rStyle w:val="Hiperpovezava"/>
            <w:rFonts w:ascii="Times New Roman" w:hAnsi="Times New Roman" w:cs="Times New Roman"/>
            <w:sz w:val="24"/>
            <w:szCs w:val="24"/>
          </w:rPr>
          <w:t>www.ostrojica.si</w:t>
        </w:r>
      </w:hyperlink>
      <w:r w:rsidRPr="001F2520">
        <w:rPr>
          <w:rFonts w:ascii="Times New Roman" w:hAnsi="Times New Roman" w:cs="Times New Roman"/>
          <w:sz w:val="24"/>
          <w:szCs w:val="24"/>
        </w:rPr>
        <w:t> je delno skladna z Zakonom o dostopnosti spletišč in mobilnih aplikacij zaradi spodaj navedenih izjem.</w:t>
      </w:r>
    </w:p>
    <w:p w14:paraId="5FD8F10A" w14:textId="77777777" w:rsidR="001F2520" w:rsidRPr="001F2520" w:rsidRDefault="001F2520" w:rsidP="001F2520">
      <w:pPr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Primeri takih vsebin so:</w:t>
      </w:r>
    </w:p>
    <w:p w14:paraId="20A4062B" w14:textId="77777777" w:rsidR="001F2520" w:rsidRPr="001F2520" w:rsidRDefault="001F2520" w:rsidP="001F2520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skenirani dokumenti v PDF obliki zapisa,</w:t>
      </w:r>
    </w:p>
    <w:p w14:paraId="4F8D6AEC" w14:textId="77777777" w:rsidR="001F2520" w:rsidRPr="001F2520" w:rsidRDefault="001F2520" w:rsidP="001F2520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videi v slovenskem jeziku niso opremljeni s podnapisi in/ali znakovnim jezikom,</w:t>
      </w:r>
    </w:p>
    <w:p w14:paraId="7F4BCEA0" w14:textId="0A9FB73D" w:rsidR="001F2520" w:rsidRPr="001F2520" w:rsidRDefault="001F2520" w:rsidP="001F2520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programsko generirani dokumenti (npr. Letni delovni načrt),</w:t>
      </w:r>
    </w:p>
    <w:p w14:paraId="1A42C9BC" w14:textId="2B6ED82C" w:rsidR="001F2520" w:rsidRPr="001F2520" w:rsidRDefault="001F2520" w:rsidP="001F2520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tabele s podatki, organigrami, pri čemer pa vam omogočamo, da se lahko s temi dokumenti seznanite na drug način (lahko nam pišete po pošti ali preko e-pošte, kontaktni podatki so navedeni v nadaljevanju). </w:t>
      </w:r>
    </w:p>
    <w:p w14:paraId="5667DC56" w14:textId="77777777" w:rsidR="001F2520" w:rsidRPr="001F2520" w:rsidRDefault="001F2520" w:rsidP="001F2520">
      <w:pPr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14:paraId="5E35E935" w14:textId="0E2FB808" w:rsidR="001F2520" w:rsidRPr="001F2520" w:rsidRDefault="001F2520" w:rsidP="001F2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Razlog za zgoraj navedeno delno skladnost je v nesorazmernem bremenu, ki bi nastal za zavezanca OŠ in vrtec Sv. Trojica.</w:t>
      </w:r>
      <w:r w:rsidR="00AB7EBB">
        <w:rPr>
          <w:rFonts w:ascii="Times New Roman" w:hAnsi="Times New Roman" w:cs="Times New Roman"/>
          <w:sz w:val="24"/>
          <w:szCs w:val="24"/>
        </w:rPr>
        <w:t xml:space="preserve"> OŠ in vrtec Sv. Trojica </w:t>
      </w:r>
      <w:r w:rsidRPr="001F2520">
        <w:rPr>
          <w:rFonts w:ascii="Times New Roman" w:hAnsi="Times New Roman" w:cs="Times New Roman"/>
          <w:sz w:val="24"/>
          <w:szCs w:val="24"/>
        </w:rPr>
        <w:t xml:space="preserve">nesorazmerno breme ocenjuje s tem, da bi zanjo nastale znatne finančne posledice, če bi hoteli celotno vsebino ustrezno prilagoditi (prevesti v znakovni jezik in/ali opremiti s podnapisi oziroma drugače ustrezno prilagoditi skladno z Zakonom o dostopnosti spletišč in mobilnih aplikacij), saj je obseg vsebine zelo velik. Prav tako je OŠ in vrtec Sv. Trojica pri oceni nesorazmernega bremena poleg znatnih finančnih posledic upoštevala tudi </w:t>
      </w:r>
      <w:r w:rsidRPr="001F2520">
        <w:rPr>
          <w:rFonts w:ascii="Times New Roman" w:hAnsi="Times New Roman" w:cs="Times New Roman"/>
          <w:sz w:val="24"/>
          <w:szCs w:val="24"/>
        </w:rPr>
        <w:lastRenderedPageBreak/>
        <w:t>notranjo organiziranost in vrsto dejavnosti, ki jo opravlja, ter postopa skladno z Zakonom o dostopnosti spletišč in mobilnih aplikacij, ki ravno iz teh razlogov dopušča navedena odstopanja skladno z oceno o nesorazmernosti in na podlagi te Izjave o dostopnosti.</w:t>
      </w:r>
    </w:p>
    <w:p w14:paraId="0F1547B5" w14:textId="77777777" w:rsidR="001F2520" w:rsidRPr="001F2520" w:rsidRDefault="001F2520" w:rsidP="001F25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409196" w14:textId="11C037C3" w:rsidR="001F2520" w:rsidRPr="001F2520" w:rsidRDefault="001F2520" w:rsidP="001F2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Dostopnost spletnih strani izboljšujemo z zaposlenimi strokovnjaki in se trudimo, da so skladne z Zakonom o dostopnosti spletišč in mobilnih aplikacij oziroma z mednarodnimi smernicami za dostopnost spletnih vsebin (standard WCAG 2.0). Vsebine spletnih strani redno spremljamo in se trudimo zagotavljati skladnost, v koliko naletite na težavo, nas prosimo, kontaktirajte.</w:t>
      </w:r>
    </w:p>
    <w:p w14:paraId="1627F2A2" w14:textId="77777777" w:rsidR="001F2520" w:rsidRPr="001F2520" w:rsidRDefault="001F2520" w:rsidP="001F25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E0095" w14:textId="1593EC93" w:rsidR="001F2520" w:rsidRPr="001F2520" w:rsidRDefault="001F2520" w:rsidP="001F25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2520">
        <w:rPr>
          <w:rFonts w:ascii="Times New Roman" w:hAnsi="Times New Roman" w:cs="Times New Roman"/>
          <w:b/>
          <w:bCs/>
          <w:sz w:val="24"/>
          <w:szCs w:val="24"/>
        </w:rPr>
        <w:t>Povratne in kontaktne informacije</w:t>
      </w:r>
    </w:p>
    <w:p w14:paraId="66E76DF6" w14:textId="77777777" w:rsidR="001F2520" w:rsidRPr="001F2520" w:rsidRDefault="001F2520" w:rsidP="001F25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92CD7" w14:textId="1A2652AE" w:rsidR="001F2520" w:rsidRPr="001F2520" w:rsidRDefault="001F2520" w:rsidP="001F2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Zaradi rednih posodobitev vsebin lahko obiskovalci spletišč www.ostrojica.si kljub prizadevanjem, da bi bile vse spletne strani dostopne širšemu krogu javnosti, občasno naletijo na težave z dostopnostjo.</w:t>
      </w:r>
    </w:p>
    <w:p w14:paraId="1E0A36B5" w14:textId="4B3E9123" w:rsidR="001F2520" w:rsidRPr="001F2520" w:rsidRDefault="001F2520" w:rsidP="001F2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Obvestilo o morebitnih primerih neskladnosti objav z določili Zakona o dostopnosti spletišč in mobilnih aplikacij in zahteve po posredovanju informacij v dostopni obliki lahko pošljete po navadni ali elektronski pošti na naslov:</w:t>
      </w:r>
    </w:p>
    <w:p w14:paraId="3A52D7D6" w14:textId="172F0AB5" w:rsidR="001F2520" w:rsidRPr="001F2520" w:rsidRDefault="001F2520" w:rsidP="001F25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BA6CB1" w14:textId="665A3C8C" w:rsidR="001F2520" w:rsidRPr="001F2520" w:rsidRDefault="001F2520" w:rsidP="001F2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OŠ in vrtec Sv. Trojica</w:t>
      </w:r>
    </w:p>
    <w:p w14:paraId="2ED1B77A" w14:textId="7CB3B1A4" w:rsidR="001F2520" w:rsidRPr="001F2520" w:rsidRDefault="001F2520" w:rsidP="001F2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Meznaričeva 1</w:t>
      </w:r>
    </w:p>
    <w:p w14:paraId="0A8803DA" w14:textId="2C0D39EC" w:rsidR="001F2520" w:rsidRPr="001F2520" w:rsidRDefault="001F2520" w:rsidP="001F2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2235 Sv. Tr</w:t>
      </w:r>
      <w:r w:rsidR="007E0BE7">
        <w:rPr>
          <w:rFonts w:ascii="Times New Roman" w:hAnsi="Times New Roman" w:cs="Times New Roman"/>
          <w:sz w:val="24"/>
          <w:szCs w:val="24"/>
        </w:rPr>
        <w:t>o</w:t>
      </w:r>
      <w:r w:rsidRPr="001F2520">
        <w:rPr>
          <w:rFonts w:ascii="Times New Roman" w:hAnsi="Times New Roman" w:cs="Times New Roman"/>
          <w:sz w:val="24"/>
          <w:szCs w:val="24"/>
        </w:rPr>
        <w:t>jica v Slov. goricah</w:t>
      </w:r>
    </w:p>
    <w:p w14:paraId="13EEC463" w14:textId="3435BEEE" w:rsidR="001F2520" w:rsidRPr="001F2520" w:rsidRDefault="001F2520" w:rsidP="001F25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2520">
        <w:rPr>
          <w:rFonts w:ascii="Times New Roman" w:hAnsi="Times New Roman" w:cs="Times New Roman"/>
          <w:sz w:val="24"/>
          <w:szCs w:val="24"/>
        </w:rPr>
        <w:t>Enaslov</w:t>
      </w:r>
      <w:proofErr w:type="spellEnd"/>
      <w:r w:rsidRPr="001F2520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1F2520">
          <w:rPr>
            <w:rStyle w:val="Hiperpovezava"/>
            <w:rFonts w:ascii="Times New Roman" w:hAnsi="Times New Roman" w:cs="Times New Roman"/>
            <w:sz w:val="24"/>
            <w:szCs w:val="24"/>
          </w:rPr>
          <w:t>o-st.mb@guest.arnes.si</w:t>
        </w:r>
      </w:hyperlink>
    </w:p>
    <w:p w14:paraId="0A6BBB35" w14:textId="77777777" w:rsidR="001F2520" w:rsidRPr="001F2520" w:rsidRDefault="001F2520" w:rsidP="001F25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B9BD0" w14:textId="70CA43DF" w:rsidR="001F2520" w:rsidRPr="001F2520" w:rsidRDefault="001F2520" w:rsidP="001F2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Odgovor boste prejeli v osmih dneh od prejema sporočila. Če v tem roku ne bomo mogli podati ustreznega odgovora, vam bomo sporočili razloge za zakasnitev odgovora in kdaj bo odgovor podan.</w:t>
      </w:r>
    </w:p>
    <w:p w14:paraId="1A9AC224" w14:textId="0681FAE9" w:rsidR="001F2520" w:rsidRPr="001F2520" w:rsidRDefault="001F2520" w:rsidP="001F25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753695" w14:textId="43838241" w:rsidR="001F2520" w:rsidRPr="001F2520" w:rsidRDefault="001F2520" w:rsidP="001F25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2520">
        <w:rPr>
          <w:rFonts w:ascii="Times New Roman" w:hAnsi="Times New Roman" w:cs="Times New Roman"/>
          <w:b/>
          <w:bCs/>
          <w:sz w:val="24"/>
          <w:szCs w:val="24"/>
        </w:rPr>
        <w:t>Nadzor nad izvajanjem Zakona o dostopnosti spletišč in mobilnih aplikacij</w:t>
      </w:r>
    </w:p>
    <w:p w14:paraId="2728C7A3" w14:textId="77777777" w:rsidR="001F2520" w:rsidRPr="001F2520" w:rsidRDefault="001F2520" w:rsidP="001F25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BB891" w14:textId="77777777" w:rsidR="001F2520" w:rsidRPr="001F2520" w:rsidRDefault="001F2520" w:rsidP="001F2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Nadzor nad izvajanjem Zakona o dostopnosti spletišč in mobilnih aplikacij javnega sektorja izvaja:</w:t>
      </w:r>
    </w:p>
    <w:p w14:paraId="0DA43C44" w14:textId="77777777" w:rsidR="001F2520" w:rsidRPr="001F2520" w:rsidRDefault="001F2520" w:rsidP="001F2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Inšpektorat Republike Slovenije za informacijsko družbo (IRSID)</w:t>
      </w:r>
    </w:p>
    <w:p w14:paraId="70A8A8E8" w14:textId="77777777" w:rsidR="001F2520" w:rsidRPr="001F2520" w:rsidRDefault="001F2520" w:rsidP="001F2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Davčna ulica 1</w:t>
      </w:r>
    </w:p>
    <w:p w14:paraId="1164D2EE" w14:textId="77777777" w:rsidR="001F2520" w:rsidRPr="001F2520" w:rsidRDefault="001F2520" w:rsidP="001F2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1000 Ljubljana</w:t>
      </w:r>
    </w:p>
    <w:p w14:paraId="63FCB7AB" w14:textId="77777777" w:rsidR="001F2520" w:rsidRPr="001F2520" w:rsidRDefault="001F2520" w:rsidP="001F2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www.irsid.gov.si</w:t>
      </w:r>
    </w:p>
    <w:p w14:paraId="711F18B3" w14:textId="77777777" w:rsidR="001F2520" w:rsidRPr="001F2520" w:rsidRDefault="001F2520" w:rsidP="001F252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103755A" w14:textId="627F91C1" w:rsidR="001F2520" w:rsidRPr="001F2520" w:rsidRDefault="001F2520" w:rsidP="001F25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2520">
        <w:rPr>
          <w:rFonts w:ascii="Times New Roman" w:hAnsi="Times New Roman" w:cs="Times New Roman"/>
          <w:b/>
          <w:bCs/>
          <w:sz w:val="24"/>
          <w:szCs w:val="24"/>
        </w:rPr>
        <w:t>Priprava izjave o dostopnosti</w:t>
      </w:r>
    </w:p>
    <w:p w14:paraId="53077546" w14:textId="77777777" w:rsidR="001F2520" w:rsidRPr="001F2520" w:rsidRDefault="001F2520" w:rsidP="001F25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9CDF2" w14:textId="5C925B04" w:rsidR="001F2520" w:rsidRPr="001F2520" w:rsidRDefault="001F2520" w:rsidP="001F2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520">
        <w:rPr>
          <w:rFonts w:ascii="Times New Roman" w:hAnsi="Times New Roman" w:cs="Times New Roman"/>
          <w:sz w:val="24"/>
          <w:szCs w:val="24"/>
        </w:rPr>
        <w:t>Ta izjava je bila pripravljena 16. aprila 2023 na podlagi samoocene.</w:t>
      </w:r>
    </w:p>
    <w:p w14:paraId="3A3F1297" w14:textId="77777777" w:rsidR="001F2520" w:rsidRPr="001F2520" w:rsidRDefault="001F2520" w:rsidP="001F252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EBE9E43" w14:textId="01CA459D" w:rsidR="001F2520" w:rsidRPr="001F2520" w:rsidRDefault="001F2520" w:rsidP="001F2520">
      <w:pPr>
        <w:rPr>
          <w:rFonts w:ascii="Times New Roman" w:hAnsi="Times New Roman" w:cs="Times New Roman"/>
          <w:sz w:val="24"/>
          <w:szCs w:val="24"/>
        </w:rPr>
      </w:pPr>
    </w:p>
    <w:p w14:paraId="47DD4046" w14:textId="77777777" w:rsidR="001F2520" w:rsidRPr="001F2520" w:rsidRDefault="001F2520" w:rsidP="001F2520">
      <w:pPr>
        <w:rPr>
          <w:rFonts w:ascii="Times New Roman" w:hAnsi="Times New Roman" w:cs="Times New Roman"/>
          <w:sz w:val="24"/>
          <w:szCs w:val="24"/>
        </w:rPr>
      </w:pPr>
    </w:p>
    <w:p w14:paraId="17E93CF0" w14:textId="77777777" w:rsidR="001F2520" w:rsidRPr="001F2520" w:rsidRDefault="001F2520" w:rsidP="001F2520">
      <w:pPr>
        <w:rPr>
          <w:rFonts w:ascii="Times New Roman" w:hAnsi="Times New Roman" w:cs="Times New Roman"/>
          <w:sz w:val="24"/>
          <w:szCs w:val="24"/>
        </w:rPr>
      </w:pPr>
    </w:p>
    <w:sectPr w:rsidR="001F2520" w:rsidRPr="001F2520" w:rsidSect="001F2520">
      <w:pgSz w:w="11906" w:h="16838" w:code="9"/>
      <w:pgMar w:top="1134" w:right="1077" w:bottom="1077" w:left="1077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BB1"/>
    <w:multiLevelType w:val="multilevel"/>
    <w:tmpl w:val="3882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20E85"/>
    <w:multiLevelType w:val="multilevel"/>
    <w:tmpl w:val="7B60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0F78D0"/>
    <w:multiLevelType w:val="multilevel"/>
    <w:tmpl w:val="3012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20"/>
    <w:rsid w:val="001F2520"/>
    <w:rsid w:val="007B3EEF"/>
    <w:rsid w:val="007E0BE7"/>
    <w:rsid w:val="00AB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B07B"/>
  <w15:chartTrackingRefBased/>
  <w15:docId w15:val="{6A51CEE7-D4EB-4DAB-AB5A-927D4FB3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F252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F2520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1F25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20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8-01-1351" TargetMode="External"/><Relationship Id="rId12" Type="http://schemas.openxmlformats.org/officeDocument/2006/relationships/hyperlink" Target="mailto:o-st.mb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srs.si/Pis.web/pregledPredpisa?id=ZAKO7718" TargetMode="External"/><Relationship Id="rId11" Type="http://schemas.openxmlformats.org/officeDocument/2006/relationships/hyperlink" Target="http://www.ostrojica.si" TargetMode="External"/><Relationship Id="rId5" Type="http://schemas.openxmlformats.org/officeDocument/2006/relationships/hyperlink" Target="http://www.ostrojica.si" TargetMode="External"/><Relationship Id="rId10" Type="http://schemas.openxmlformats.org/officeDocument/2006/relationships/hyperlink" Target="http://www.uradni-list.si/1/objava.jsp?sop=2023-01-03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1-01-37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Skerget</dc:creator>
  <cp:keywords/>
  <dc:description/>
  <cp:lastModifiedBy>DARKO ŠKEREGT</cp:lastModifiedBy>
  <cp:revision>2</cp:revision>
  <dcterms:created xsi:type="dcterms:W3CDTF">2023-05-04T11:00:00Z</dcterms:created>
  <dcterms:modified xsi:type="dcterms:W3CDTF">2023-05-04T11:00:00Z</dcterms:modified>
</cp:coreProperties>
</file>